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09" w:rsidRPr="002E1412" w:rsidRDefault="0037036A" w:rsidP="00A77309">
      <w:pPr>
        <w:jc w:val="center"/>
        <w:rPr>
          <w:lang w:val="es-ES_tradnl"/>
        </w:rPr>
      </w:pPr>
      <w:r>
        <w:rPr>
          <w:rFonts w:ascii="Arial Bold" w:hAnsi="Arial Bold"/>
          <w:b/>
          <w:noProof/>
          <w:spacing w:val="-20"/>
          <w:sz w:val="24"/>
          <w:szCs w:val="24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3919855</wp:posOffset>
            </wp:positionH>
            <wp:positionV relativeFrom="paragraph">
              <wp:posOffset>-824230</wp:posOffset>
            </wp:positionV>
            <wp:extent cx="781050" cy="78105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254" w:rsidRPr="008C0254">
        <w:rPr>
          <w:rFonts w:ascii="Arial Bold" w:hAnsi="Arial Bold"/>
          <w:b/>
          <w:noProof/>
          <w:spacing w:val="-20"/>
          <w:sz w:val="24"/>
          <w:szCs w:val="24"/>
          <w:lang w:eastAsia="es-ES"/>
        </w:rPr>
        <w:pict>
          <v:group id="_x0000_s1027" style="position:absolute;left:0;text-align:left;margin-left:574.4pt;margin-top:-59.85pt;width:127.2pt;height:55.2pt;z-index:251663360;mso-position-horizontal-relative:text;mso-position-vertical-relative:text" coordorigin="12866,523" coordsize="2544,1104">
            <v:rect id="_x0000_s1028" style="position:absolute;left:12866;top:523;width:2544;height:1104" filled="f"/>
            <v:group id="_x0000_s1029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9151;top:1077;width:2009;height:543;mso-width-relative:margin;mso-height-relative:margin" fillcolor="white [3212]" strokecolor="white [3212]" strokeweight="2.25pt">
                <v:textbox style="mso-next-textbox:#_x0000_s1030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7900783"/>
                      </w:sdtPr>
                      <w:sdtContent>
                        <w:p w:rsidR="00A77309" w:rsidRPr="00535962" w:rsidRDefault="006D5008" w:rsidP="00A77309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MIP-</w:t>
                          </w:r>
                          <w:r w:rsidR="001D5EDC">
                            <w:rPr>
                              <w:rStyle w:val="Style2"/>
                            </w:rPr>
                            <w:t xml:space="preserve">cmc </w:t>
                          </w:r>
                          <w:r w:rsidR="002F1B6D">
                            <w:rPr>
                              <w:rStyle w:val="Style2"/>
                            </w:rPr>
                            <w:t>-</w:t>
                          </w:r>
                          <w:r w:rsidR="001D5EDC">
                            <w:rPr>
                              <w:rStyle w:val="Style2"/>
                            </w:rPr>
                            <w:t>-2017</w:t>
                          </w:r>
                        </w:p>
                      </w:sdtContent>
                    </w:sdt>
                  </w:txbxContent>
                </v:textbox>
              </v:shape>
              <v:shape id="_x0000_s1031" type="#_x0000_t202" style="position:absolute;left:9151;top:720;width:2009;height:360;mso-width-relative:margin;mso-height-relative:margin" fillcolor="black [3213]" strokecolor="white [3212]" strokeweight="3pt">
                <v:textbox style="mso-next-textbox:#_x0000_s1031">
                  <w:txbxContent>
                    <w:p w:rsidR="00A77309" w:rsidRPr="00535962" w:rsidRDefault="00A77309" w:rsidP="00A7730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sdt>
        <w:sdtPr>
          <w:rPr>
            <w:rStyle w:val="Style6"/>
            <w:sz w:val="24"/>
            <w:szCs w:val="24"/>
          </w:rPr>
          <w:alias w:val="Nombre de la Institución"/>
          <w:tag w:val="Nombre de la Institución"/>
          <w:id w:val="8389551"/>
        </w:sdtPr>
        <w:sdtContent>
          <w:r w:rsidR="00A77309">
            <w:rPr>
              <w:rStyle w:val="Style6"/>
            </w:rPr>
            <w:t>MINISTERIO DE INTERIOR Y POLICIA</w:t>
          </w:r>
        </w:sdtContent>
      </w:sdt>
    </w:p>
    <w:p w:rsidR="00A77309" w:rsidRDefault="00A77309" w:rsidP="00A77309">
      <w:pPr>
        <w:jc w:val="center"/>
        <w:rPr>
          <w:rStyle w:val="Style7"/>
        </w:rPr>
      </w:pPr>
      <w:r w:rsidRPr="00A77309">
        <w:t xml:space="preserve"> </w:t>
      </w:r>
      <w:sdt>
        <w:sdtPr>
          <w:rPr>
            <w:rStyle w:val="Style7"/>
          </w:rPr>
          <w:alias w:val="Nombre del Formato"/>
          <w:tag w:val="Nombre de la Institución"/>
          <w:id w:val="3333894"/>
        </w:sdtPr>
        <w:sdtContent>
          <w:r>
            <w:rPr>
              <w:rStyle w:val="Style7"/>
            </w:rPr>
            <w:t xml:space="preserve">oferta </w:t>
          </w:r>
          <w:r>
            <w:rPr>
              <w:rStyle w:val="Style7"/>
              <w:rFonts w:hint="eastAsia"/>
            </w:rPr>
            <w:t>Econ</w:t>
          </w:r>
          <w:r>
            <w:rPr>
              <w:rStyle w:val="Style7"/>
            </w:rPr>
            <w:t>Ó</w:t>
          </w:r>
          <w:r>
            <w:rPr>
              <w:rStyle w:val="Style7"/>
              <w:rFonts w:hint="eastAsia"/>
            </w:rPr>
            <w:t>mica</w:t>
          </w:r>
        </w:sdtContent>
      </w:sdt>
      <w:r>
        <w:rPr>
          <w:rStyle w:val="Style7"/>
        </w:rPr>
        <w:t xml:space="preserve"> </w:t>
      </w:r>
    </w:p>
    <w:p w:rsidR="001D5EDC" w:rsidRPr="001E536C" w:rsidRDefault="001D5EDC" w:rsidP="001D5EDC">
      <w:pPr>
        <w:spacing w:after="0" w:line="240" w:lineRule="auto"/>
        <w:ind w:right="-45"/>
        <w:jc w:val="center"/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ADQUISICIÓN DE MATERIALES DE FERRETERÍA Y REFRIGERACIÓN PARA SER UTILIZADOS EN LAS DIFERENTES DEPENDENCIAS DE ESTE MINISTERIO DE INTERIOR Y POLICÍA.</w:t>
      </w:r>
    </w:p>
    <w:p w:rsidR="00B65590" w:rsidRDefault="008C0254" w:rsidP="00681B6F">
      <w:pPr>
        <w:spacing w:line="240" w:lineRule="auto"/>
        <w:jc w:val="center"/>
        <w:rPr>
          <w:b/>
          <w:sz w:val="20"/>
          <w:szCs w:val="20"/>
        </w:rPr>
      </w:pPr>
      <w:r w:rsidRPr="008C0254">
        <w:rPr>
          <w:noProof/>
          <w:sz w:val="24"/>
          <w:szCs w:val="24"/>
          <w:lang w:eastAsia="es-ES"/>
        </w:rPr>
        <w:pict>
          <v:shape id="_x0000_s1033" type="#_x0000_t202" style="position:absolute;left:0;text-align:left;margin-left:619.4pt;margin-top:12.05pt;width:89pt;height:21.8pt;z-index:251665408;mso-width-relative:margin;mso-height-relative:margin" filled="f" stroked="f">
            <v:textbox style="mso-next-textbox:#_x0000_s1033">
              <w:txbxContent>
                <w:p w:rsidR="00B844F4" w:rsidRPr="0026335F" w:rsidRDefault="00B844F4" w:rsidP="00B844F4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8C0254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8C0254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D42708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8C0254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C3506">
                    <w:rPr>
                      <w:b/>
                      <w:sz w:val="22"/>
                      <w:szCs w:val="22"/>
                    </w:rPr>
                    <w:t xml:space="preserve">2 </w:t>
                  </w:r>
                </w:p>
              </w:txbxContent>
            </v:textbox>
          </v:shape>
        </w:pict>
      </w:r>
    </w:p>
    <w:p w:rsidR="00153B25" w:rsidRDefault="00153B25" w:rsidP="00681B6F">
      <w:pPr>
        <w:spacing w:line="240" w:lineRule="auto"/>
        <w:jc w:val="center"/>
        <w:rPr>
          <w:b/>
          <w:sz w:val="20"/>
          <w:szCs w:val="20"/>
        </w:rPr>
      </w:pPr>
    </w:p>
    <w:p w:rsidR="00A77309" w:rsidRDefault="00A77309" w:rsidP="00B65590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p w:rsidR="00B65590" w:rsidRDefault="00B65590" w:rsidP="00B65590">
      <w:pPr>
        <w:tabs>
          <w:tab w:val="left" w:pos="6267"/>
        </w:tabs>
        <w:spacing w:line="240" w:lineRule="auto"/>
        <w:rPr>
          <w:sz w:val="22"/>
          <w:szCs w:val="22"/>
        </w:rPr>
      </w:pPr>
    </w:p>
    <w:tbl>
      <w:tblPr>
        <w:tblW w:w="146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3"/>
        <w:gridCol w:w="4115"/>
        <w:gridCol w:w="1597"/>
        <w:gridCol w:w="1814"/>
        <w:gridCol w:w="2139"/>
        <w:gridCol w:w="2166"/>
        <w:gridCol w:w="1922"/>
      </w:tblGrid>
      <w:tr w:rsidR="00B65590" w:rsidRPr="00B65590" w:rsidTr="00B65590">
        <w:trPr>
          <w:trHeight w:val="627"/>
        </w:trPr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6559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  <w:t>ITEM NO.</w:t>
            </w:r>
          </w:p>
        </w:tc>
        <w:tc>
          <w:tcPr>
            <w:tcW w:w="4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6559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  <w:t>DESCRIPCIÓN DEL BIEN, SERVICIO U OBRA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6559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  <w:t>UNIDAD DE MEDIDA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es-ES"/>
              </w:rPr>
              <w:t>CANTIDAD</w:t>
            </w:r>
          </w:p>
        </w:tc>
        <w:tc>
          <w:tcPr>
            <w:tcW w:w="21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6559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PRECIO </w:t>
            </w:r>
            <w:r w:rsidRPr="00B65590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es-ES"/>
              </w:rPr>
              <w:t>UNITARIO</w:t>
            </w:r>
          </w:p>
        </w:tc>
        <w:tc>
          <w:tcPr>
            <w:tcW w:w="2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6559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  <w:t>ITBIS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6559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  <w:t>PRECIO UNITARIO FINAL</w:t>
            </w:r>
          </w:p>
        </w:tc>
      </w:tr>
      <w:tr w:rsidR="00B65590" w:rsidRPr="00B65590" w:rsidTr="00B65590">
        <w:trPr>
          <w:trHeight w:val="71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1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ABANICOS UNIVERSALES PARA NEVERA NOFRO 110V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749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AIRE ACONDICIONADO DE 18,000 BTU 220V, NORMAL SPLIT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61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ANTORCHA DE MAPP GAS DE DOBLE BOCA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61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F35DA4" w:rsidP="00F35D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V</w:t>
            </w:r>
            <w:r w:rsidR="00B65590"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ASCOCER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 xml:space="preserve">L </w:t>
            </w:r>
            <w:r w:rsidR="00B65590"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PARA TUBERIAS DE 1/2 ESTÁNDAR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10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703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F35DA4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VASCOCEL</w:t>
            </w:r>
            <w:r w:rsidR="00B65590"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 xml:space="preserve"> PARA TUBERIAS DE 5/8 ESTÁNDAR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10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61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F35DA4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VASCOCEL</w:t>
            </w:r>
            <w:r w:rsidR="00B65590"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 xml:space="preserve"> PARA TUBERIAS DE 7/8 ESTÁNDAR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16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61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D4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CAPA</w:t>
            </w:r>
            <w:r w:rsidR="00D4270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C</w:t>
            </w: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 xml:space="preserve">ITOR DE 10 MFD DE MARCHA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12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61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D42708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CAPAC</w:t>
            </w:r>
            <w:r w:rsidR="00B65590"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ITOR DE 2 MFD DE MARCHA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12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65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lastRenderedPageBreak/>
              <w:t>9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D4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CAPA</w:t>
            </w:r>
            <w:r w:rsidR="00D4270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C</w:t>
            </w: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ITOR DE 3 MFD DE MARCHA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61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10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D4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CAPA</w:t>
            </w:r>
            <w:r w:rsidR="00D4270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C</w:t>
            </w: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ITOR DE 35 MFD DE MARCHA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12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61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11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D4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CAPA</w:t>
            </w:r>
            <w:r w:rsidR="00D4270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C</w:t>
            </w: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ITOR DE 40 MFD DE MARCHA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12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61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12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D4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CAPA</w:t>
            </w:r>
            <w:r w:rsidR="00D4270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C</w:t>
            </w: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ITOR DE 45 MFD DE MARCHA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17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61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13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D4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CAPA</w:t>
            </w:r>
            <w:r w:rsidR="00D4270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C</w:t>
            </w: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ITOR DE 5 MFD DE MARCHA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12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61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14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D4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CAPA</w:t>
            </w:r>
            <w:r w:rsidR="00D4270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C</w:t>
            </w: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ITORES DE 55 MFD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17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504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15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CAPILAR 031 COBRE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666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16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CEMENTO BLANCO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LIBRA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30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69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17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CINTA COLOR NEGRA DE 3 PULGADAS PARA AIRE ACONDICIONADO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573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18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CINTA DUTEY</w:t>
            </w:r>
            <w:r w:rsidR="003B24E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 xml:space="preserve"> </w:t>
            </w: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DIAMETRO 3 PULGADAS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7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19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CODOS DE 7/8 COBRE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61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20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COMPRESOR DE 1 TONELADA 220V MONOF. ROTATIVO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784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21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 xml:space="preserve">COMPRESORES DE 1,5 TONELADAS 110V MONOF. ROTATIVO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733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22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COMPRESORES DE 1/12 AVO DE TONELADAS 110V MONOFASICO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85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lastRenderedPageBreak/>
              <w:t>23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COMPRESORES DE 1/6 AVO DE TONELADAS 110V MONOFASICO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94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24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COMPRESORES DE 10 TONELADAS CONVENCIONAL 3 FASES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79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25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COMPRESORES DE 2 TONELAS 220V MONOF. ROTATIVO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91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26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COMPRESORES DE 3 TONELADAS 220V MONOF. ROTATIVO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733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27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COMPRESORES DE 4 TONELADAS 220V MONOF. ROTATIVO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733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28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COMPRESORES DE 5 TONELADAS 220V MONOF. ROTATIVO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993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29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COMPRESORES DE 7,5 TONELADAS 3 FASES (TRIFASICO)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79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30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CONTACTARES DE 30 AMPERIOS 220V, COIL 24V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764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31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CONTACTARES DE 40 AMPERIOS COIL 24V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688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32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CONTACTARES DE 50 AMPEROS COIL 24V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65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33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CONTACTARES DE 60 AMPERIOS COIL 24V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74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lastRenderedPageBreak/>
              <w:t>34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FAN MOTOR  DE 1/2 220V A 1,075 RPM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4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642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35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FAN MOTOR DE 1/3 220V A 1,075 RPM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62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36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FAN MOTOR DE 1/5 HP 220V A 1,075 RPM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642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37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FAN MOTOR DE 1/6 220V A 1,075 RPM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61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38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FAN MOTOR DE 1/8 DE DOBLE EJE 220V A 1,350 A 1500 RPM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672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39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FAN MOTOR DE 3/4 HP 220V A 1,075 RPM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779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40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FAN MOTOR E 1/4 HP 220V A 1,075 RPM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61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41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FAN MOTOR PARA AIRE DE 18,000 BTU 220V A 1,075 RPM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61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42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 xml:space="preserve">FILTRO DE LINEA DE 3 TONELADAS SOLDABLE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61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43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FILTRO DE LINEA DE 5 TONELADAS SOLDABLE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61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44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FILTRO DE LINEA PARA AIRE DE 10 TONELADAS SOLDABLE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703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45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FILTRO SOLDABLE DE 3/8 PARA AIRE DE 5 TONELADA SOLDABLE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56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46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 xml:space="preserve">FILTRO SOLDABLE PARA NEVERA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12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458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47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D42708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ROLLOS FIBRA</w:t>
            </w:r>
            <w:r w:rsidR="00B65590"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 xml:space="preserve"> VEGETAL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443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48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ACEITE 134 PARA NEVERA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GALONES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44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lastRenderedPageBreak/>
              <w:t>49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GALONES DE X12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GALONES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12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61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50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D42708" w:rsidP="00D4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MANGUERA DE 100 PIE</w:t>
            </w:r>
            <w:r w:rsidR="00B65590"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 xml:space="preserve"> FINA 3/8 P. AGUA BUENA CALIDAD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39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51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MAPP GAS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15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504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52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D42708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OVERLOAD</w:t>
            </w:r>
            <w:r w:rsidR="00B65590"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 xml:space="preserve"> DE 1/12 110V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12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504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53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D42708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OVERLOAD</w:t>
            </w:r>
            <w:r w:rsidR="00B65590"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 xml:space="preserve"> DE 1/6 110V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12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474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54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PENETRANTES 4 WD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504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55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RELAY DIABLITOS 110V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12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443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56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TAPE 3M SUPER 33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ROLLO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31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5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57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 xml:space="preserve">TAIMER PARA NEVERA 110V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39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58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TIME DELAY 110V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12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65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59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TANQUE DE FREON 134 DE 30 LIBRAS C/U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61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60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TANQUE DE REFIGERANTE FREON 22 DE 30 LIBRAS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15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61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61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TANQUE FREON 11 PARA LIMPIEZA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61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62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TERMOSTATO AMBIENTAL BUENA CALIDAD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14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61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63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 xml:space="preserve">TRANSFORMADORES DE 220 A 24 VOLTIOS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12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61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64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TUBERIA DE COBRE DE 3/8 DE 50 PIES DE LARGO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ROLLOS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611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65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TUBERIA DE COBRE DE 5/8 DE 50 PIES DE LARGO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ROLLOS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61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lastRenderedPageBreak/>
              <w:t>66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TUBERIA DE COBRE DE 7/8 DE 50 PIES DE LARGO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ROLLOS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733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67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TUBERIAS DE COBRE DE 1/2 DE 50 PIES DE LARGO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ROLLOS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733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68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TUBERIAS DE COBRE DE 1/4 DE 50 PIES DE LARGO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ROLLOS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94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69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D427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VALVULA DE ALTA PRESION STAN</w:t>
            </w:r>
            <w:r w:rsidR="00D4270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D</w:t>
            </w: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AR PARA AIRE ACONDICIONADO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963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70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VALVULA DE BAJA PRESION STANTAR PARA AIRE ACONDICIONADO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5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71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VALVULA DE SERVICIO DE 1/4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12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657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72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VARILLA DE BROCE PARA SOLDADURA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UNIDADES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10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B65590" w:rsidRPr="00B65590" w:rsidTr="00B65590">
        <w:trPr>
          <w:trHeight w:val="596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73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VARILLA DE PLATA PARA SOLDADURA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LIBRA</w:t>
            </w:r>
          </w:p>
        </w:tc>
        <w:tc>
          <w:tcPr>
            <w:tcW w:w="18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590" w:rsidRPr="00B65590" w:rsidRDefault="00B65590" w:rsidP="00B65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11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590" w:rsidRPr="00B65590" w:rsidRDefault="00B65590" w:rsidP="00B655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</w:pPr>
            <w:r w:rsidRPr="00B6559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</w:tbl>
    <w:p w:rsidR="00B65590" w:rsidRDefault="00B65590" w:rsidP="00B65590">
      <w:pPr>
        <w:tabs>
          <w:tab w:val="left" w:pos="6267"/>
        </w:tabs>
        <w:spacing w:line="240" w:lineRule="auto"/>
        <w:rPr>
          <w:sz w:val="22"/>
          <w:szCs w:val="22"/>
        </w:rPr>
      </w:pPr>
    </w:p>
    <w:p w:rsidR="00D42708" w:rsidRDefault="00D42708" w:rsidP="00B65590">
      <w:pPr>
        <w:tabs>
          <w:tab w:val="left" w:pos="6267"/>
        </w:tabs>
        <w:spacing w:line="240" w:lineRule="auto"/>
        <w:rPr>
          <w:sz w:val="22"/>
          <w:szCs w:val="22"/>
        </w:rPr>
      </w:pPr>
    </w:p>
    <w:p w:rsidR="00B65590" w:rsidRPr="00B65590" w:rsidRDefault="00B65590" w:rsidP="00B65590">
      <w:pPr>
        <w:tabs>
          <w:tab w:val="left" w:pos="6267"/>
        </w:tabs>
        <w:spacing w:line="240" w:lineRule="auto"/>
        <w:rPr>
          <w:sz w:val="20"/>
          <w:szCs w:val="20"/>
        </w:rPr>
      </w:pPr>
    </w:p>
    <w:p w:rsidR="00A77309" w:rsidRPr="00A24343" w:rsidRDefault="00A77309" w:rsidP="00BB2F44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:rsidR="00A77309" w:rsidRDefault="00A77309" w:rsidP="00A77309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036A" w:rsidRDefault="00B65590" w:rsidP="00B65590">
      <w:pPr>
        <w:pStyle w:val="Textoindependiente"/>
        <w:tabs>
          <w:tab w:val="left" w:pos="11895"/>
        </w:tabs>
        <w:spacing w:line="276" w:lineRule="auto"/>
        <w:ind w:right="66"/>
        <w:jc w:val="left"/>
        <w:rPr>
          <w:rFonts w:ascii="Arial" w:hAnsi="Arial" w:cs="Arial"/>
          <w:color w:val="FF0000"/>
          <w:sz w:val="20"/>
          <w:szCs w:val="22"/>
        </w:rPr>
      </w:pPr>
      <w:r>
        <w:rPr>
          <w:rFonts w:ascii="Arial" w:hAnsi="Arial" w:cs="Arial"/>
          <w:color w:val="FF0000"/>
          <w:sz w:val="20"/>
          <w:szCs w:val="22"/>
        </w:rPr>
        <w:tab/>
      </w:r>
    </w:p>
    <w:p w:rsidR="0037036A" w:rsidRPr="009B0931" w:rsidRDefault="0037036A" w:rsidP="00A77309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</w:p>
    <w:p w:rsidR="00406982" w:rsidRDefault="00A77309" w:rsidP="00A77309">
      <w:r w:rsidRPr="00403697">
        <w:rPr>
          <w:color w:val="000000"/>
          <w:sz w:val="20"/>
          <w:szCs w:val="20"/>
        </w:rPr>
        <w:t>Firma ___________________________________</w:t>
      </w:r>
    </w:p>
    <w:sectPr w:rsidR="00406982" w:rsidSect="00681B6F">
      <w:headerReference w:type="default" r:id="rId9"/>
      <w:pgSz w:w="16838" w:h="11906" w:orient="landscape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9CA" w:rsidRDefault="002A79CA" w:rsidP="0037036A">
      <w:pPr>
        <w:spacing w:after="0" w:line="240" w:lineRule="auto"/>
      </w:pPr>
      <w:r>
        <w:separator/>
      </w:r>
    </w:p>
  </w:endnote>
  <w:endnote w:type="continuationSeparator" w:id="0">
    <w:p w:rsidR="002A79CA" w:rsidRDefault="002A79CA" w:rsidP="0037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9CA" w:rsidRDefault="002A79CA" w:rsidP="0037036A">
      <w:pPr>
        <w:spacing w:after="0" w:line="240" w:lineRule="auto"/>
      </w:pPr>
      <w:r>
        <w:separator/>
      </w:r>
    </w:p>
  </w:footnote>
  <w:footnote w:type="continuationSeparator" w:id="0">
    <w:p w:rsidR="002A79CA" w:rsidRDefault="002A79CA" w:rsidP="00370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B00" w:rsidRPr="00DB08D9" w:rsidRDefault="00C90B00" w:rsidP="00C90B00">
    <w:pPr>
      <w:jc w:val="both"/>
      <w:rPr>
        <w:rFonts w:ascii="Arial Narrow" w:hAnsi="Arial Narrow"/>
        <w:b/>
        <w:caps/>
        <w:color w:val="C00000"/>
        <w:spacing w:val="-8"/>
      </w:rPr>
    </w:pPr>
    <w:r w:rsidRPr="00DB08D9">
      <w:rPr>
        <w:rStyle w:val="Style15"/>
        <w:rFonts w:cstheme="minorBidi"/>
        <w:b/>
        <w:color w:val="C00000"/>
      </w:rPr>
      <w:t>SNCC.F.033</w:t>
    </w:r>
  </w:p>
  <w:p w:rsidR="00C90B00" w:rsidRDefault="00C90B0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B7ECA"/>
    <w:multiLevelType w:val="multilevel"/>
    <w:tmpl w:val="8864C3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309"/>
    <w:rsid w:val="00012D52"/>
    <w:rsid w:val="0004298B"/>
    <w:rsid w:val="000C0865"/>
    <w:rsid w:val="001176B5"/>
    <w:rsid w:val="00153B25"/>
    <w:rsid w:val="00166B04"/>
    <w:rsid w:val="00173D4B"/>
    <w:rsid w:val="001D5EDC"/>
    <w:rsid w:val="00204510"/>
    <w:rsid w:val="00204EC6"/>
    <w:rsid w:val="002A2D07"/>
    <w:rsid w:val="002A79CA"/>
    <w:rsid w:val="002C4C44"/>
    <w:rsid w:val="002D588B"/>
    <w:rsid w:val="002F1B6D"/>
    <w:rsid w:val="00303EBA"/>
    <w:rsid w:val="00341E47"/>
    <w:rsid w:val="0037036A"/>
    <w:rsid w:val="003B24E3"/>
    <w:rsid w:val="003B630E"/>
    <w:rsid w:val="003C5E20"/>
    <w:rsid w:val="00406982"/>
    <w:rsid w:val="00434966"/>
    <w:rsid w:val="00455BDC"/>
    <w:rsid w:val="004A468B"/>
    <w:rsid w:val="004A4736"/>
    <w:rsid w:val="004E6F2A"/>
    <w:rsid w:val="00506504"/>
    <w:rsid w:val="005122FB"/>
    <w:rsid w:val="00555B0A"/>
    <w:rsid w:val="005E4F0A"/>
    <w:rsid w:val="00611D36"/>
    <w:rsid w:val="00665E9F"/>
    <w:rsid w:val="00681B6F"/>
    <w:rsid w:val="00695668"/>
    <w:rsid w:val="006C14F3"/>
    <w:rsid w:val="006D3496"/>
    <w:rsid w:val="006D5008"/>
    <w:rsid w:val="006E1EF0"/>
    <w:rsid w:val="006F06E9"/>
    <w:rsid w:val="006F2CC6"/>
    <w:rsid w:val="006F3955"/>
    <w:rsid w:val="006F67A8"/>
    <w:rsid w:val="00702239"/>
    <w:rsid w:val="007B21C5"/>
    <w:rsid w:val="00851F5D"/>
    <w:rsid w:val="00870045"/>
    <w:rsid w:val="00886FA3"/>
    <w:rsid w:val="008A1EA8"/>
    <w:rsid w:val="008A2F29"/>
    <w:rsid w:val="008A34DB"/>
    <w:rsid w:val="008A7121"/>
    <w:rsid w:val="008C0254"/>
    <w:rsid w:val="008E15B6"/>
    <w:rsid w:val="008F09E6"/>
    <w:rsid w:val="009334A6"/>
    <w:rsid w:val="0095038C"/>
    <w:rsid w:val="00991399"/>
    <w:rsid w:val="009B54EC"/>
    <w:rsid w:val="009B5F0B"/>
    <w:rsid w:val="00A02FF1"/>
    <w:rsid w:val="00A505FC"/>
    <w:rsid w:val="00A77309"/>
    <w:rsid w:val="00AE49B1"/>
    <w:rsid w:val="00B03EE4"/>
    <w:rsid w:val="00B15086"/>
    <w:rsid w:val="00B65590"/>
    <w:rsid w:val="00B83A23"/>
    <w:rsid w:val="00B844F4"/>
    <w:rsid w:val="00B90299"/>
    <w:rsid w:val="00BA2E27"/>
    <w:rsid w:val="00BB2F44"/>
    <w:rsid w:val="00BD7097"/>
    <w:rsid w:val="00C560EC"/>
    <w:rsid w:val="00C656C9"/>
    <w:rsid w:val="00C67989"/>
    <w:rsid w:val="00C82F02"/>
    <w:rsid w:val="00C90B00"/>
    <w:rsid w:val="00CB6459"/>
    <w:rsid w:val="00D107D7"/>
    <w:rsid w:val="00D3312A"/>
    <w:rsid w:val="00D42708"/>
    <w:rsid w:val="00D8470A"/>
    <w:rsid w:val="00DC4928"/>
    <w:rsid w:val="00DE7B63"/>
    <w:rsid w:val="00E860EE"/>
    <w:rsid w:val="00E87DAB"/>
    <w:rsid w:val="00EB7753"/>
    <w:rsid w:val="00EE3073"/>
    <w:rsid w:val="00F35DA4"/>
    <w:rsid w:val="00F802FA"/>
    <w:rsid w:val="00F82C26"/>
    <w:rsid w:val="00F87A79"/>
    <w:rsid w:val="00FD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09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77309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77309"/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Style6">
    <w:name w:val="Style6"/>
    <w:basedOn w:val="Fuentedeprrafopredeter"/>
    <w:uiPriority w:val="1"/>
    <w:qFormat/>
    <w:rsid w:val="00A77309"/>
    <w:rPr>
      <w:rFonts w:ascii="Arial Bold" w:hAnsi="Arial Bold"/>
      <w:b/>
      <w:spacing w:val="-20"/>
      <w:w w:val="90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309"/>
    <w:rPr>
      <w:rFonts w:ascii="Tahoma" w:hAnsi="Tahoma" w:cs="Tahoma"/>
      <w:sz w:val="16"/>
      <w:szCs w:val="16"/>
    </w:rPr>
  </w:style>
  <w:style w:type="character" w:customStyle="1" w:styleId="Style7">
    <w:name w:val="Style7"/>
    <w:basedOn w:val="Fuentedeprrafopredeter"/>
    <w:uiPriority w:val="1"/>
    <w:rsid w:val="00A77309"/>
    <w:rPr>
      <w:rFonts w:ascii="Arial Bold" w:hAnsi="Arial Bold"/>
      <w:b/>
      <w:caps/>
      <w:spacing w:val="-2"/>
      <w:kern w:val="0"/>
      <w:sz w:val="24"/>
    </w:rPr>
  </w:style>
  <w:style w:type="character" w:customStyle="1" w:styleId="Style2">
    <w:name w:val="Style2"/>
    <w:basedOn w:val="Fuentedeprrafopredeter"/>
    <w:uiPriority w:val="1"/>
    <w:rsid w:val="00A77309"/>
    <w:rPr>
      <w:rFonts w:ascii="Arial Bold" w:hAnsi="Arial Bold"/>
      <w:b/>
      <w:caps/>
      <w:shadow/>
      <w:spacing w:val="-20"/>
      <w:sz w:val="22"/>
    </w:rPr>
  </w:style>
  <w:style w:type="paragraph" w:styleId="NormalWeb">
    <w:name w:val="Normal (Web)"/>
    <w:basedOn w:val="Normal"/>
    <w:uiPriority w:val="99"/>
    <w:semiHidden/>
    <w:unhideWhenUsed/>
    <w:rsid w:val="00370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70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036A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semiHidden/>
    <w:unhideWhenUsed/>
    <w:rsid w:val="00370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036A"/>
    <w:rPr>
      <w:rFonts w:ascii="Arial" w:hAnsi="Arial" w:cs="Arial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81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81B6F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Style15">
    <w:name w:val="Style15"/>
    <w:basedOn w:val="Fuentedeprrafopredeter"/>
    <w:uiPriority w:val="1"/>
    <w:rsid w:val="00C90B00"/>
    <w:rPr>
      <w:rFonts w:ascii="Arial" w:hAnsi="Arial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9BA05-2A84-4B02-86F2-B956E662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738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seip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scastillo</dc:creator>
  <cp:keywords/>
  <dc:description/>
  <cp:lastModifiedBy>psanchez</cp:lastModifiedBy>
  <cp:revision>5</cp:revision>
  <cp:lastPrinted>2017-02-22T20:24:00Z</cp:lastPrinted>
  <dcterms:created xsi:type="dcterms:W3CDTF">2017-02-22T15:45:00Z</dcterms:created>
  <dcterms:modified xsi:type="dcterms:W3CDTF">2017-02-22T20:49:00Z</dcterms:modified>
</cp:coreProperties>
</file>